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34A4" w14:textId="5DE93E60" w:rsidR="00AA3F06" w:rsidRDefault="00AA3F06" w:rsidP="00AA3F06">
      <w:pPr>
        <w:pBdr>
          <w:bottom w:val="single" w:sz="12" w:space="1" w:color="7030A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Radio script – voters who are blind or have low vision</w:t>
      </w:r>
    </w:p>
    <w:p w14:paraId="667ABADB" w14:textId="7858763C" w:rsidR="00EC5910" w:rsidRPr="00EC5910" w:rsidRDefault="002C1601" w:rsidP="00EC5910">
      <w:pPr>
        <w:ind w:right="-472"/>
        <w:rPr>
          <w:rFonts w:cstheme="minorHAnsi"/>
          <w:b/>
          <w:bCs/>
          <w:u w:val="single"/>
          <w:lang w:eastAsia="en-AU"/>
        </w:rPr>
      </w:pPr>
      <w:r>
        <w:rPr>
          <w:rFonts w:cstheme="minorHAnsi"/>
          <w:b/>
          <w:bCs/>
          <w:u w:val="single"/>
          <w:lang w:eastAsia="en-AU"/>
        </w:rPr>
        <w:t>Voter Services</w:t>
      </w:r>
      <w:r w:rsidR="00AA3F06">
        <w:rPr>
          <w:rFonts w:cstheme="minorHAnsi"/>
          <w:b/>
          <w:bCs/>
          <w:u w:val="single"/>
          <w:lang w:eastAsia="en-AU"/>
        </w:rPr>
        <w:t xml:space="preserve"> phase</w:t>
      </w:r>
    </w:p>
    <w:p w14:paraId="117754E4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There will be a federal election on Saturday 3</w:t>
      </w:r>
      <w:r w:rsidRPr="002C1601">
        <w:rPr>
          <w:rFonts w:cstheme="minorHAnsi"/>
          <w:vertAlign w:val="superscript"/>
          <w:lang w:val="en-US" w:eastAsia="en-AU"/>
        </w:rPr>
        <w:t>rd</w:t>
      </w:r>
      <w:r w:rsidRPr="002C1601">
        <w:rPr>
          <w:rFonts w:cstheme="minorHAnsi"/>
          <w:lang w:val="en-US" w:eastAsia="en-AU"/>
        </w:rPr>
        <w:t xml:space="preserve"> May. Voting is compulsory for all Australian citizens aged 18 and over.</w:t>
      </w:r>
      <w:r w:rsidRPr="002C1601">
        <w:rPr>
          <w:rFonts w:cstheme="minorHAnsi"/>
          <w:lang w:eastAsia="en-AU"/>
        </w:rPr>
        <w:t> </w:t>
      </w:r>
    </w:p>
    <w:p w14:paraId="2A005DBC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 xml:space="preserve">If you can’t make it on election day, you may be able to vote at an early voting </w:t>
      </w:r>
      <w:proofErr w:type="spellStart"/>
      <w:r w:rsidRPr="002C1601">
        <w:rPr>
          <w:rFonts w:cstheme="minorHAnsi"/>
          <w:lang w:val="en-US" w:eastAsia="en-AU"/>
        </w:rPr>
        <w:t>centre</w:t>
      </w:r>
      <w:proofErr w:type="spellEnd"/>
      <w:r w:rsidRPr="002C1601">
        <w:rPr>
          <w:rFonts w:cstheme="minorHAnsi"/>
          <w:lang w:val="en-US" w:eastAsia="en-AU"/>
        </w:rPr>
        <w:t xml:space="preserve"> or apply for a postal vote.</w:t>
      </w:r>
      <w:r w:rsidRPr="002C1601">
        <w:rPr>
          <w:rFonts w:cstheme="minorHAnsi"/>
          <w:lang w:eastAsia="en-AU"/>
        </w:rPr>
        <w:t> </w:t>
      </w:r>
    </w:p>
    <w:p w14:paraId="6B18C3E5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At polling places, you can ask a friend, family member or a voting official for help if you need it. If you are blind or have low vision, you can also vote by telephone. Register now by calling one eight hundred, nine-one-three, nine-nine-three (1800 913 993).</w:t>
      </w:r>
      <w:r w:rsidRPr="002C1601">
        <w:rPr>
          <w:rFonts w:cstheme="minorHAnsi"/>
          <w:lang w:eastAsia="en-AU"/>
        </w:rPr>
        <w:t> </w:t>
      </w:r>
    </w:p>
    <w:p w14:paraId="302016C9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The Australian Electoral Commission has a guide with information on voting options, polling place assistance and how to vote correctly.</w:t>
      </w:r>
      <w:r w:rsidRPr="002C1601">
        <w:rPr>
          <w:rFonts w:cstheme="minorHAnsi"/>
          <w:lang w:eastAsia="en-AU"/>
        </w:rPr>
        <w:t> </w:t>
      </w:r>
    </w:p>
    <w:p w14:paraId="5A16FAC1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The guide, as well as lists of candidates running in the federal election, is available in accessible formats including braille and audio.</w:t>
      </w:r>
      <w:r w:rsidRPr="002C1601">
        <w:rPr>
          <w:rFonts w:cstheme="minorHAnsi"/>
          <w:lang w:eastAsia="en-AU"/>
        </w:rPr>
        <w:t> </w:t>
      </w:r>
    </w:p>
    <w:p w14:paraId="3E9EA0DF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>Your vote will help shape Australia.</w:t>
      </w:r>
      <w:r w:rsidRPr="002C1601">
        <w:rPr>
          <w:rFonts w:cstheme="minorHAnsi"/>
          <w:lang w:eastAsia="en-AU"/>
        </w:rPr>
        <w:t> </w:t>
      </w:r>
    </w:p>
    <w:p w14:paraId="668E4DEC" w14:textId="77777777" w:rsidR="002C1601" w:rsidRPr="002C1601" w:rsidRDefault="002C1601" w:rsidP="002C1601">
      <w:pPr>
        <w:rPr>
          <w:rFonts w:cstheme="minorHAnsi"/>
          <w:lang w:eastAsia="en-AU"/>
        </w:rPr>
      </w:pPr>
      <w:r w:rsidRPr="002C1601">
        <w:rPr>
          <w:rFonts w:cstheme="minorHAnsi"/>
          <w:lang w:val="en-US" w:eastAsia="en-AU"/>
        </w:rPr>
        <w:t xml:space="preserve">For more information, call one-three, two-three, two-six or visit </w:t>
      </w:r>
      <w:proofErr w:type="spellStart"/>
      <w:r w:rsidRPr="002C1601">
        <w:rPr>
          <w:rFonts w:cstheme="minorHAnsi"/>
          <w:lang w:val="en-US" w:eastAsia="en-AU"/>
        </w:rPr>
        <w:t>aec</w:t>
      </w:r>
      <w:proofErr w:type="spellEnd"/>
      <w:r w:rsidRPr="002C1601">
        <w:rPr>
          <w:rFonts w:cstheme="minorHAnsi"/>
          <w:lang w:val="en-US" w:eastAsia="en-AU"/>
        </w:rPr>
        <w:t xml:space="preserve"> dot gov dot au forward slash assistance.</w:t>
      </w:r>
      <w:r w:rsidRPr="002C1601">
        <w:rPr>
          <w:rFonts w:cstheme="minorHAnsi"/>
          <w:lang w:eastAsia="en-AU"/>
        </w:rPr>
        <w:t> </w:t>
      </w:r>
    </w:p>
    <w:p w14:paraId="1690CA0C" w14:textId="10BB11FA" w:rsidR="00AA3F06" w:rsidRPr="002C1601" w:rsidRDefault="002C1601" w:rsidP="002C1601">
      <w:pPr>
        <w:rPr>
          <w:rFonts w:cstheme="minorHAnsi"/>
          <w:lang w:eastAsia="en-AU"/>
        </w:rPr>
      </w:pPr>
      <w:proofErr w:type="spellStart"/>
      <w:r w:rsidRPr="002C1601">
        <w:rPr>
          <w:rFonts w:cstheme="minorHAnsi"/>
          <w:lang w:val="en-US" w:eastAsia="en-AU"/>
        </w:rPr>
        <w:t>Authorised</w:t>
      </w:r>
      <w:proofErr w:type="spellEnd"/>
      <w:r w:rsidRPr="002C1601">
        <w:rPr>
          <w:rFonts w:cstheme="minorHAnsi"/>
          <w:lang w:val="en-US" w:eastAsia="en-AU"/>
        </w:rPr>
        <w:t xml:space="preserve"> by the Electoral Commissioner, Canberra. Station Sponsor.</w:t>
      </w:r>
      <w:r w:rsidRPr="002C1601">
        <w:rPr>
          <w:rFonts w:cstheme="minorHAnsi"/>
          <w:lang w:eastAsia="en-AU"/>
        </w:rPr>
        <w:t> </w:t>
      </w:r>
    </w:p>
    <w:sectPr w:rsidR="00AA3F06" w:rsidRPr="002C1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06"/>
    <w:rsid w:val="000051F6"/>
    <w:rsid w:val="0020430C"/>
    <w:rsid w:val="002C1601"/>
    <w:rsid w:val="0047423A"/>
    <w:rsid w:val="0069212E"/>
    <w:rsid w:val="00AA3F06"/>
    <w:rsid w:val="00B95F8A"/>
    <w:rsid w:val="00E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6DB7"/>
  <w15:chartTrackingRefBased/>
  <w15:docId w15:val="{D6AD2E86-AF23-46F6-8916-8A5C413C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F06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2FCAE155A374283B0F341110141AE" ma:contentTypeVersion="15" ma:contentTypeDescription="Create a new document." ma:contentTypeScope="" ma:versionID="457e9c6dc659fafe6bbd46644e831bdd">
  <xsd:schema xmlns:xsd="http://www.w3.org/2001/XMLSchema" xmlns:xs="http://www.w3.org/2001/XMLSchema" xmlns:p="http://schemas.microsoft.com/office/2006/metadata/properties" xmlns:ns2="2429b173-28d9-4fbc-b28a-38213ba528b3" xmlns:ns3="e9beb335-283a-48b1-8db2-9ac5ed5c121c" targetNamespace="http://schemas.microsoft.com/office/2006/metadata/properties" ma:root="true" ma:fieldsID="536dc8923080f39fb2e3f6a283e873a5" ns2:_="" ns3:_="">
    <xsd:import namespace="2429b173-28d9-4fbc-b28a-38213ba528b3"/>
    <xsd:import namespace="e9beb335-283a-48b1-8db2-9ac5ed5c1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9b173-28d9-4fbc-b28a-38213ba52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b335-283a-48b1-8db2-9ac5ed5c1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6f5992-41e6-4cb8-94c8-47c467356980}" ma:internalName="TaxCatchAll" ma:showField="CatchAllData" ma:web="e9beb335-283a-48b1-8db2-9ac5ed5c1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9b173-28d9-4fbc-b28a-38213ba528b3">
      <Terms xmlns="http://schemas.microsoft.com/office/infopath/2007/PartnerControls"/>
    </lcf76f155ced4ddcb4097134ff3c332f>
    <TaxCatchAll xmlns="e9beb335-283a-48b1-8db2-9ac5ed5c121c" xsi:nil="true"/>
  </documentManagement>
</p:properties>
</file>

<file path=customXml/itemProps1.xml><?xml version="1.0" encoding="utf-8"?>
<ds:datastoreItem xmlns:ds="http://schemas.openxmlformats.org/officeDocument/2006/customXml" ds:itemID="{A5799B99-0E5F-4F16-86C1-94C2675E7941}"/>
</file>

<file path=customXml/itemProps2.xml><?xml version="1.0" encoding="utf-8"?>
<ds:datastoreItem xmlns:ds="http://schemas.openxmlformats.org/officeDocument/2006/customXml" ds:itemID="{FF0B48DC-5212-4F8B-B96B-29DE90E94AB1}"/>
</file>

<file path=customXml/itemProps3.xml><?xml version="1.0" encoding="utf-8"?>
<ds:datastoreItem xmlns:ds="http://schemas.openxmlformats.org/officeDocument/2006/customXml" ds:itemID="{739EBDFF-B958-493A-A39A-F824A24BC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Abrahams</dc:creator>
  <cp:keywords/>
  <dc:description/>
  <cp:lastModifiedBy>Angela Huang</cp:lastModifiedBy>
  <cp:revision>2</cp:revision>
  <dcterms:created xsi:type="dcterms:W3CDTF">2025-04-01T22:58:00Z</dcterms:created>
  <dcterms:modified xsi:type="dcterms:W3CDTF">2025-04-01T22:58:00Z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2025-03-30T02:21:11Z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52b90932-184e-4958-aef9-502ccb451029</vt:lpwstr>
  </property>
  <property fmtid="{D5CDD505-2E9C-101B-9397-08002B2CF9AE}" pid="8" name="MSIP_Label_cbfd5943-f87e-40ae-9ab7-ca0a2fbb12c2_ContentBits">
    <vt:lpwstr>0</vt:lpwstr>
  </property>
  <property fmtid="{D5CDD505-2E9C-101B-9397-08002B2CF9AE}" pid="9" name="MSIP_Label_cbfd5943-f87e-40ae-9ab7-ca0a2fbb12c2_Tag">
    <vt:lpwstr>10, 0, 1, 1</vt:lpwstr>
  </property>
  <property fmtid="{D5CDD505-2E9C-101B-9397-08002B2CF9AE}" pid="10" name="ContentTypeId">
    <vt:lpwstr>0x01010050C2FCAE155A374283B0F341110141AE</vt:lpwstr>
  </property>
</Properties>
</file>